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60F6" w:rsidRPr="006D3735" w:rsidRDefault="000C60F6" w:rsidP="000C60F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6D3735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3474DD09" wp14:editId="02506556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C60F6" w:rsidRPr="006D3735" w:rsidRDefault="000C60F6" w:rsidP="000C60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60F6" w:rsidRPr="006D3735" w:rsidRDefault="000C60F6" w:rsidP="000C60F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C60F6" w:rsidRPr="006D3735" w:rsidRDefault="000C60F6" w:rsidP="000C60F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C60F6" w:rsidRPr="006D3735" w:rsidRDefault="000C60F6" w:rsidP="000C60F6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</w:p>
    <w:p w:rsidR="000C60F6" w:rsidRPr="006D3735" w:rsidRDefault="000C60F6" w:rsidP="000C60F6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60F6" w:rsidRDefault="000C60F6" w:rsidP="000C60F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29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01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 w:rsidRPr="006D373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6D373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  <w:r w:rsidRPr="006D3735">
        <w:rPr>
          <w:rFonts w:ascii="Times New Roman" w:hAnsi="Times New Roman" w:cs="Times New Roman"/>
          <w:sz w:val="24"/>
          <w:szCs w:val="24"/>
        </w:rPr>
        <w:t xml:space="preserve"> 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Андриян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</w:p>
    <w:p w:rsidR="00D90FB5" w:rsidRPr="006D3735" w:rsidRDefault="00D90FB5" w:rsidP="00D90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D90FB5" w:rsidRPr="006D3735" w:rsidRDefault="00D90FB5" w:rsidP="00D90F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Андриян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D90FB5" w:rsidRDefault="00D90FB5" w:rsidP="00D90F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D90FB5" w:rsidRPr="006D3735" w:rsidRDefault="00D90FB5" w:rsidP="000C60F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1C40" w:rsidRPr="00CF1C40" w:rsidRDefault="00CF1C40" w:rsidP="00CF1C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CF1C4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</w:t>
      </w:r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>1.</w:t>
      </w:r>
      <w:proofErr w:type="gramStart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  Г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CF1C40" w:rsidRPr="00CF1C40" w:rsidRDefault="00CF1C40" w:rsidP="00CF1C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CF1C40" w:rsidRPr="00CF1C40" w:rsidRDefault="00CF1C40" w:rsidP="00CF1C4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sz w:val="24"/>
          <w:szCs w:val="24"/>
          <w:lang w:val="en-US" w:bidi="ta-IN"/>
        </w:rPr>
      </w:pPr>
      <w:r w:rsidRPr="00CF1C4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2.</w:t>
      </w:r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CF1C4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CF1C4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CF1C4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CF1C40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CF1C4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  <w:r w:rsidRPr="00CF1C40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</w:p>
    <w:p w:rsidR="00CF1C40" w:rsidRPr="00CF1C40" w:rsidRDefault="00CF1C40" w:rsidP="00CF1C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CF1C40" w:rsidRPr="00CF1C40" w:rsidRDefault="00CF1C40" w:rsidP="00CF1C40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CF1C4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ru-RU" w:bidi="ta-IN"/>
        </w:rPr>
        <w:t xml:space="preserve">             3.</w:t>
      </w:r>
      <w:r w:rsidRPr="00CF1C4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Отчет за изпълнение</w:t>
      </w:r>
      <w:r w:rsidRPr="00CF1C4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CF1C4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CF1C40" w:rsidRPr="00CF1C40" w:rsidRDefault="00CF1C40" w:rsidP="00CF1C4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sz w:val="24"/>
          <w:szCs w:val="24"/>
          <w:lang w:bidi="ta-IN"/>
        </w:rPr>
      </w:pP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>Докл.Кмета</w:t>
      </w:r>
      <w:proofErr w:type="spellEnd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на </w:t>
      </w:r>
      <w:proofErr w:type="spellStart"/>
      <w:r w:rsidRPr="00CF1C40">
        <w:rPr>
          <w:rFonts w:ascii="Times New Roman" w:eastAsia="Times New Roman" w:hAnsi="Times New Roman" w:cs="Latha"/>
          <w:sz w:val="24"/>
          <w:szCs w:val="24"/>
          <w:lang w:bidi="ta-IN"/>
        </w:rPr>
        <w:t>Общната</w:t>
      </w:r>
      <w:proofErr w:type="spellEnd"/>
    </w:p>
    <w:p w:rsidR="00CF1C40" w:rsidRPr="00CF1C40" w:rsidRDefault="00CF1C40" w:rsidP="00CF1C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CF1C4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</w:r>
      <w:r w:rsidRPr="00CF1C4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>4</w:t>
      </w:r>
      <w:r w:rsidRPr="00CF1C40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.</w:t>
      </w:r>
      <w:r w:rsidRPr="00CF1C4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Отчет за дейността на Общинския съвет и неговите постоянни комисии за второто шестмесечие на 2024 година</w:t>
      </w:r>
    </w:p>
    <w:p w:rsidR="00CF1C40" w:rsidRPr="00CF1C40" w:rsidRDefault="00CF1C40" w:rsidP="00CF1C4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proofErr w:type="spellStart"/>
      <w:r w:rsidRPr="00CF1C4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Докл.Председателя</w:t>
      </w:r>
      <w:proofErr w:type="spellEnd"/>
      <w:r w:rsidRPr="00CF1C4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на </w:t>
      </w:r>
      <w:proofErr w:type="spellStart"/>
      <w:r w:rsidRPr="00CF1C40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CF1C40">
        <w:rPr>
          <w:rFonts w:ascii="Times New Roman" w:eastAsia="Times New Roman" w:hAnsi="Times New Roman" w:cs="Latha"/>
          <w:sz w:val="24"/>
          <w:szCs w:val="24"/>
          <w:lang w:val="en-US" w:bidi="ta-IN"/>
        </w:rPr>
        <w:t>5</w:t>
      </w:r>
      <w:r w:rsidRPr="00CF1C40">
        <w:rPr>
          <w:rFonts w:ascii="Times New Roman" w:eastAsia="Times New Roman" w:hAnsi="Times New Roman" w:cs="Latha"/>
          <w:sz w:val="24"/>
          <w:szCs w:val="24"/>
          <w:lang w:val="ru-RU" w:bidi="ta-IN"/>
        </w:rPr>
        <w:t>.</w:t>
      </w:r>
      <w:r w:rsidRPr="00CF1C40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  <w:r w:rsidRPr="00CF1C40">
        <w:rPr>
          <w:rFonts w:ascii="Times New Roman" w:eastAsia="Times New Roman" w:hAnsi="Times New Roman" w:cs="Latha"/>
          <w:color w:val="000000"/>
          <w:sz w:val="24"/>
          <w:szCs w:val="24"/>
          <w:lang w:val="en-US" w:bidi="ta-IN"/>
        </w:rPr>
        <w:t xml:space="preserve">      </w:t>
      </w:r>
    </w:p>
    <w:p w:rsidR="00CF1C40" w:rsidRPr="00CF1C40" w:rsidRDefault="00CF1C40" w:rsidP="00CF1C40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CF1C4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CF1C4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CF1C4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CF1C4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CF1C40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CF1C4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CF1C40" w:rsidRPr="00CF1C40" w:rsidRDefault="00CF1C40" w:rsidP="00CF1C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CF1C40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CF1C40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Създаване на Общински фонд „Култура“ и приемане на Правилник за устройството и дейността на фонда.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CF1C40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lastRenderedPageBreak/>
        <w:t>От Кмета на Общината относно:</w:t>
      </w:r>
      <w:r w:rsidRPr="00CF1C40">
        <w:rPr>
          <w:rFonts w:ascii="Times New Roman" w:eastAsia="Times New Roman" w:hAnsi="Times New Roman" w:cs="Times New Roman"/>
          <w:b/>
          <w:lang w:val="en-US" w:eastAsia="bg-BG"/>
        </w:rPr>
        <w:t xml:space="preserve">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Държавата на Общината за изграждане на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CF1C40" w:rsidRPr="00CF1C40" w:rsidRDefault="00CF1C40" w:rsidP="00CF1C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CF1C40">
        <w:rPr>
          <w:rFonts w:ascii="Times New Roman" w:eastAsia="Times New Roman" w:hAnsi="Times New Roman" w:cs="Times New Roman"/>
          <w:lang w:eastAsia="bg-BG"/>
        </w:rPr>
        <w:t xml:space="preserve">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CF1C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CF1C4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CF1C4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CF1C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CF1C40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 влезлия в сила Общ Устройствен план на Община Гулянци за землището на село Долни Вит</w:t>
      </w:r>
    </w:p>
    <w:p w:rsidR="00CF1C40" w:rsidRPr="00CF1C40" w:rsidRDefault="00CF1C40" w:rsidP="00CF1C40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CF1C4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: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0C60F6">
        <w:rPr>
          <w:rFonts w:ascii="Times New Roman" w:eastAsia="Times New Roman" w:hAnsi="Times New Roman" w:cs="Times New Roman"/>
          <w:lang w:eastAsia="bg-BG"/>
        </w:rPr>
        <w:t xml:space="preserve">           </w:t>
      </w: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0F6" w:rsidRDefault="000C60F6" w:rsidP="000C6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                   </w:t>
      </w:r>
      <w:proofErr w:type="spellStart"/>
      <w:proofErr w:type="gram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 Г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bidi="ta-IN"/>
        </w:rPr>
        <w:t>одишен</w:t>
      </w:r>
      <w:proofErr w:type="spellEnd"/>
      <w:proofErr w:type="gramEnd"/>
      <w:r w:rsidRPr="000C60F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0C60F6" w:rsidRPr="000C60F6" w:rsidRDefault="000C60F6" w:rsidP="000C6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</w:p>
    <w:p w:rsidR="000C60F6" w:rsidRPr="000C60F6" w:rsidRDefault="000C60F6" w:rsidP="000C6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5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Председателят на постоянната комисия Андриян </w:t>
      </w:r>
      <w:proofErr w:type="spellStart"/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Буртев</w:t>
      </w:r>
      <w:proofErr w:type="spellEnd"/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представи отчета.</w:t>
      </w:r>
    </w:p>
    <w:p w:rsidR="000C60F6" w:rsidRPr="000C60F6" w:rsidRDefault="000C60F6" w:rsidP="000C60F6">
      <w:pPr>
        <w:spacing w:line="252" w:lineRule="auto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0F6" w:rsidRDefault="000C60F6" w:rsidP="000C60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</w:t>
      </w: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Г</w:t>
      </w:r>
      <w:proofErr w:type="spellStart"/>
      <w:r>
        <w:rPr>
          <w:rFonts w:ascii="Times New Roman" w:eastAsia="Times New Roman" w:hAnsi="Times New Roman" w:cs="Latha"/>
          <w:sz w:val="24"/>
          <w:szCs w:val="24"/>
          <w:lang w:bidi="ta-IN"/>
        </w:rPr>
        <w:t>одиш</w:t>
      </w:r>
      <w:r w:rsidRPr="000C60F6">
        <w:rPr>
          <w:rFonts w:ascii="Times New Roman" w:eastAsia="Times New Roman" w:hAnsi="Times New Roman" w:cs="Latha"/>
          <w:sz w:val="24"/>
          <w:szCs w:val="24"/>
          <w:lang w:bidi="ta-IN"/>
        </w:rPr>
        <w:t>н</w:t>
      </w:r>
      <w:r>
        <w:rPr>
          <w:rFonts w:ascii="Times New Roman" w:eastAsia="Times New Roman" w:hAnsi="Times New Roman" w:cs="Latha"/>
          <w:sz w:val="24"/>
          <w:szCs w:val="24"/>
          <w:lang w:bidi="ta-IN"/>
        </w:rPr>
        <w:t>ия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отчет за изпълнение на програмата за управление на общината за мандат 2023-2027 г за 2024 година</w:t>
      </w:r>
    </w:p>
    <w:p w:rsidR="000C60F6" w:rsidRPr="000C60F6" w:rsidRDefault="000C60F6" w:rsidP="000C60F6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0F6" w:rsidRPr="000C60F6" w:rsidRDefault="000C60F6" w:rsidP="000C60F6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Приемане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Програма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</w:t>
      </w:r>
      <w:proofErr w:type="gram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управление </w:t>
      </w:r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и</w:t>
      </w:r>
      <w:proofErr w:type="gramEnd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>разпореждане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 с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>имотите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>-</w:t>
      </w: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общинска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</w:t>
      </w:r>
      <w:proofErr w:type="spellStart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собственост</w:t>
      </w:r>
      <w:proofErr w:type="spellEnd"/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 xml:space="preserve"> за 202</w:t>
      </w:r>
      <w:r w:rsidRPr="000C60F6">
        <w:rPr>
          <w:rFonts w:ascii="Times New Roman" w:eastAsia="Times New Roman" w:hAnsi="Times New Roman" w:cs="Latha"/>
          <w:sz w:val="24"/>
          <w:szCs w:val="24"/>
          <w:lang w:val="en-US" w:bidi="ta-IN"/>
        </w:rPr>
        <w:t xml:space="preserve">5 </w:t>
      </w: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>година</w:t>
      </w:r>
    </w:p>
    <w:p w:rsidR="000C60F6" w:rsidRPr="000C60F6" w:rsidRDefault="000C60F6" w:rsidP="000C60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0C60F6" w:rsidRPr="000C60F6" w:rsidRDefault="000C60F6" w:rsidP="000C60F6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C60F6" w:rsidRPr="000C60F6" w:rsidRDefault="000C60F6" w:rsidP="000C60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sz w:val="24"/>
          <w:szCs w:val="24"/>
          <w:lang w:val="ru-RU" w:bidi="ta-IN"/>
        </w:rPr>
      </w:pPr>
    </w:p>
    <w:p w:rsidR="000C60F6" w:rsidRPr="000C60F6" w:rsidRDefault="000C60F6" w:rsidP="000C60F6">
      <w:pPr>
        <w:keepNext/>
        <w:spacing w:after="0" w:line="240" w:lineRule="auto"/>
        <w:jc w:val="both"/>
        <w:outlineLvl w:val="0"/>
      </w:pPr>
    </w:p>
    <w:p w:rsidR="000C60F6" w:rsidRPr="000C60F6" w:rsidRDefault="000C60F6" w:rsidP="000C60F6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 Отчет за изпълнение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0C60F6" w:rsidRPr="000C60F6" w:rsidRDefault="000C60F6" w:rsidP="000C60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0F6" w:rsidRDefault="000C60F6" w:rsidP="000C60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hAnsi="Times New Roman" w:cs="Times New Roman"/>
          <w:sz w:val="24"/>
          <w:szCs w:val="24"/>
        </w:rPr>
        <w:tab/>
        <w:t xml:space="preserve">Председателят на </w:t>
      </w:r>
      <w:r>
        <w:rPr>
          <w:rFonts w:ascii="Times New Roman" w:hAnsi="Times New Roman" w:cs="Times New Roman"/>
          <w:sz w:val="24"/>
          <w:szCs w:val="24"/>
        </w:rPr>
        <w:t xml:space="preserve">постоянната комисия Андриян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Буртев</w:t>
      </w:r>
      <w:proofErr w:type="spellEnd"/>
      <w:r w:rsidRPr="000C60F6">
        <w:rPr>
          <w:rFonts w:ascii="Times New Roman" w:hAnsi="Times New Roman" w:cs="Times New Roman"/>
          <w:sz w:val="24"/>
          <w:szCs w:val="24"/>
        </w:rPr>
        <w:t xml:space="preserve"> представи отчета</w:t>
      </w:r>
    </w:p>
    <w:p w:rsidR="000C60F6" w:rsidRPr="000C60F6" w:rsidRDefault="000C60F6" w:rsidP="000C60F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hAnsi="Times New Roman" w:cs="Times New Roman"/>
          <w:sz w:val="24"/>
          <w:szCs w:val="24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0F6" w:rsidRPr="000C60F6" w:rsidRDefault="000C60F6" w:rsidP="000C60F6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Отчет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а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за изпълнение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val="en-US" w:bidi="ta-IN"/>
        </w:rPr>
        <w:t xml:space="preserve"> </w:t>
      </w:r>
      <w:r w:rsidRPr="000C60F6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на решенията на Общински съвет Гулянци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                Отчет за дейността на Общинския съвет и неговите постоянни комисии за второто шестмесечие на 2024 година</w:t>
      </w:r>
    </w:p>
    <w:p w:rsidR="000C60F6" w:rsidRPr="000C60F6" w:rsidRDefault="000C60F6" w:rsidP="000C60F6">
      <w:pPr>
        <w:spacing w:line="252" w:lineRule="auto"/>
        <w:ind w:right="-694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  <w:t xml:space="preserve">Председателят на </w:t>
      </w:r>
      <w:proofErr w:type="spellStart"/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ОбС</w:t>
      </w:r>
      <w:proofErr w:type="spellEnd"/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 xml:space="preserve"> Огнян Янчев запозна съветниците с отчета за дейността на Общинския съвет и неговите постоянни комисии за второто шестмесечие за 2024 година.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0C60F6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0F6" w:rsidRPr="000C60F6" w:rsidRDefault="000C60F6" w:rsidP="000C60F6">
      <w:pPr>
        <w:spacing w:line="252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П.К. изрази своето становище по въпроса: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да се приеме </w:t>
      </w:r>
      <w:r w:rsidRPr="000C60F6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Отчет за дейността на Общинския съвет и неговите постоянни комисии за второто шестмесечие на 2024 година</w:t>
      </w:r>
    </w:p>
    <w:p w:rsidR="000C60F6" w:rsidRPr="000C60F6" w:rsidRDefault="000C60F6" w:rsidP="000C60F6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0F6" w:rsidRPr="000C60F6" w:rsidRDefault="000C60F6" w:rsidP="000C60F6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Изразходване на средства за месечни обезпечения и отчисления по чл. 60 и чл. 64  от Закона за управление на отпадъците /ЗУО/ през 2025 година</w:t>
      </w:r>
    </w:p>
    <w:p w:rsidR="000C60F6" w:rsidRPr="000C60F6" w:rsidRDefault="000C60F6" w:rsidP="000C60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C60F6" w:rsidRPr="000C60F6" w:rsidRDefault="000C60F6" w:rsidP="000C60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2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     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Приемане на Общинска програма за </w:t>
      </w: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</w:t>
      </w: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5</w:t>
      </w:r>
      <w:r w:rsidRPr="000C60F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г.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полагане на обществено полезен труд от безработни лица, включени в списъка  по чл. 12, ал</w:t>
      </w:r>
      <w:r w:rsidRPr="000C60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1 от ППЗСП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0C60F6" w:rsidRPr="000C60F6" w:rsidRDefault="000C60F6" w:rsidP="000C60F6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ab/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5 подточка 3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spacing w:line="252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Годишна програма за развитие на читалищната  дейност в Община Гулянци през 2025</w:t>
      </w:r>
      <w:r w:rsidRPr="000C60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0C60F6" w:rsidRPr="000C60F6" w:rsidRDefault="000C60F6" w:rsidP="000C60F6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C60F6" w:rsidRPr="000C60F6" w:rsidRDefault="000C60F6" w:rsidP="000C60F6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4</w:t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0C60F6" w:rsidRPr="000C60F6" w:rsidRDefault="000C60F6" w:rsidP="000C60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на Културен календар на Община Гулянци за 2025</w:t>
      </w:r>
      <w:r w:rsidRPr="000C60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година</w:t>
      </w:r>
    </w:p>
    <w:p w:rsidR="000C60F6" w:rsidRPr="000C60F6" w:rsidRDefault="000C60F6" w:rsidP="000C60F6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</w:rPr>
      </w:pP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hAnsi="Times New Roman" w:cs="Times New Roman"/>
          <w:sz w:val="24"/>
          <w:szCs w:val="24"/>
        </w:rPr>
        <w:t xml:space="preserve">Председателят на постоянната комисия представи културния календар, като разяснения направи Надя Любенова. </w:t>
      </w: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</w:t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0F6" w:rsidRPr="000C60F6" w:rsidRDefault="000C60F6" w:rsidP="000C60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60F6" w:rsidRPr="000C60F6" w:rsidRDefault="000C60F6" w:rsidP="000C6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5</w:t>
      </w:r>
    </w:p>
    <w:p w:rsidR="000C60F6" w:rsidRPr="000C60F6" w:rsidRDefault="000C60F6" w:rsidP="000C6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C60F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</w:t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Създаване на Общински фонд „Култура“ и приемане на Правилник за устройството и дейността на фонда</w:t>
      </w:r>
    </w:p>
    <w:p w:rsidR="000C60F6" w:rsidRPr="000C60F6" w:rsidRDefault="000C60F6" w:rsidP="000C60F6">
      <w:pPr>
        <w:spacing w:line="252" w:lineRule="auto"/>
        <w:ind w:right="-69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Надя Любенова обясни, че това е нещо ново като изискване и запозна съветниците по- подробно с предложението.</w:t>
      </w:r>
    </w:p>
    <w:p w:rsidR="000C60F6" w:rsidRPr="000C60F6" w:rsidRDefault="000C60F6" w:rsidP="000C60F6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0C60F6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6</w:t>
      </w:r>
    </w:p>
    <w:p w:rsidR="000C60F6" w:rsidRPr="000C60F6" w:rsidRDefault="000C60F6" w:rsidP="000C60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C60F6" w:rsidRPr="000C60F6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Отдаване под наем на полските пътища, включени в доброволното споразумение между земеделските стопани за землището на с. Брест.</w:t>
      </w:r>
    </w:p>
    <w:p w:rsidR="000C60F6" w:rsidRPr="000C60F6" w:rsidRDefault="000C60F6" w:rsidP="000C60F6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0F6" w:rsidRPr="000C60F6" w:rsidRDefault="000C60F6" w:rsidP="000C60F6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0C60F6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  <w:r w:rsidRPr="000C60F6">
        <w:rPr>
          <w:rFonts w:ascii="Times New Roman" w:hAnsi="Times New Roman" w:cs="Times New Roman"/>
          <w:sz w:val="24"/>
          <w:szCs w:val="24"/>
        </w:rPr>
        <w:tab/>
      </w:r>
      <w:r w:rsidRPr="000C60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CF1C40" w:rsidRPr="00CF1C40" w:rsidRDefault="00CF1C40" w:rsidP="00CF1C40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7</w:t>
      </w:r>
    </w:p>
    <w:p w:rsidR="00CF1C40" w:rsidRPr="00CF1C40" w:rsidRDefault="00CF1C40" w:rsidP="00CF1C40">
      <w:pPr>
        <w:spacing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Отдаване под наем на полските пътища, включени в доброволното споразумение между земеделските стопани за землището на с. Ленково.</w:t>
      </w:r>
    </w:p>
    <w:p w:rsidR="00CF1C40" w:rsidRPr="00CF1C40" w:rsidRDefault="00CF1C40" w:rsidP="00CF1C4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C40" w:rsidRPr="00CF1C40" w:rsidRDefault="00CF1C40" w:rsidP="00CF1C40">
      <w:pPr>
        <w:spacing w:line="252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8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Упълномощаване на кмета на Община Гулянци за предприемане необходимите правни и фактически действия по учредяване на безвъзмездно право на строеж от </w:t>
      </w: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Държавата на Общината за изграждане на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>лодкостоянки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поземлени държавни имоти с идентификатори 30199.36.82, 30199.37.33, 30199.37.2, 68045.401.628 и 18099.520.29.</w:t>
      </w:r>
    </w:p>
    <w:p w:rsidR="00CF1C40" w:rsidRPr="00CF1C40" w:rsidRDefault="00CF1C40" w:rsidP="00CF1C4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C40" w:rsidRPr="00CF1C40" w:rsidRDefault="00CF1C40" w:rsidP="00CF1C40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hAnsi="Times New Roman" w:cs="Times New Roman"/>
          <w:sz w:val="24"/>
          <w:szCs w:val="24"/>
        </w:rPr>
        <w:tab/>
        <w:t>Постоянната комисия не е водеща и няма изразено становище.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9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Определяне на пасища за общо и индивидуално ползване за календарната 2026 година  и приемане на годишен план за паша за календарната 2025 година.</w:t>
      </w:r>
    </w:p>
    <w:p w:rsidR="00CF1C40" w:rsidRPr="00CF1C40" w:rsidRDefault="00CF1C40" w:rsidP="00CF1C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1C40" w:rsidRDefault="00CF1C40" w:rsidP="00CF1C40">
      <w:pPr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1C4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F1C40" w:rsidRPr="00CF1C40" w:rsidRDefault="00CF1C40" w:rsidP="00CF1C40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10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сграда – частна собственост, находяща се в УПИ ІІ - 91 - частна общинска собственост в кв. 9 по плана на </w:t>
      </w:r>
      <w:r w:rsidRPr="00CF1C4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Крета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</w:p>
    <w:p w:rsidR="00CF1C40" w:rsidRDefault="00CF1C40" w:rsidP="00CF1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eastAsia="Times New Roman" w:hAnsi="Times New Roman" w:cs="Times New Roman"/>
          <w:sz w:val="24"/>
          <w:szCs w:val="28"/>
          <w:lang w:eastAsia="bg-BG"/>
        </w:rPr>
        <w:tab/>
      </w:r>
      <w:r w:rsidRPr="00CF1C40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11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Разрешаване за частично изменение на  влезлия в сила Общ Устройствен план на Община Гулянци за землището на село Долни Вит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hAnsi="Times New Roman" w:cs="Times New Roman"/>
          <w:sz w:val="24"/>
          <w:szCs w:val="24"/>
        </w:rPr>
        <w:t xml:space="preserve">                      Постоянната комисия не е водеща и няма изразено становище.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CF1C4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т.5 подточка 12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tabs>
          <w:tab w:val="left" w:pos="25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F1C4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Подаване на проектно предложение по процедура чрез директно предоставяне на безвъзмездна финансова помощ BG05SFPR002-2.012 „Иновативни здравно-социални услуги“ финансирана по Програма „Развитие на човешките ресурси” (П РЧР) 2021-2027 и възлагане на изпълнението на услугата от общ икономически интерес</w:t>
      </w:r>
    </w:p>
    <w:p w:rsidR="00CF1C40" w:rsidRPr="00CF1C40" w:rsidRDefault="00CF1C40" w:rsidP="00CF1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F1C40" w:rsidRPr="00CF1C40" w:rsidRDefault="00CF1C40" w:rsidP="00CF1C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1C40">
        <w:rPr>
          <w:rFonts w:ascii="Times New Roman" w:hAnsi="Times New Roman" w:cs="Times New Roman"/>
          <w:sz w:val="24"/>
          <w:szCs w:val="24"/>
        </w:rPr>
        <w:t xml:space="preserve">                     Постоянната комисия не е водеща и няма изразено становище.</w:t>
      </w:r>
    </w:p>
    <w:p w:rsidR="003434BF" w:rsidRPr="006D3735" w:rsidRDefault="003434BF" w:rsidP="000C60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          </w:t>
      </w:r>
      <w:r w:rsidRPr="006D373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Андриян </w:t>
      </w:r>
      <w:proofErr w:type="spellStart"/>
      <w:r w:rsidRPr="006D373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: Колеги, поради изчерпване на дневния ред, закривам заседанието на Постоянната комисия </w:t>
      </w:r>
      <w:r w:rsidRPr="006D3735">
        <w:rPr>
          <w:rFonts w:ascii="Times New Roman" w:hAnsi="Times New Roman" w:cs="Times New Roman"/>
          <w:b/>
          <w:sz w:val="24"/>
          <w:szCs w:val="24"/>
          <w:u w:val="single"/>
        </w:rPr>
        <w:t>”Местно самоуправление, нормативна уредба, обществен ред, граждански права”</w:t>
      </w:r>
    </w:p>
    <w:p w:rsidR="000C60F6" w:rsidRPr="006D3735" w:rsidRDefault="000C60F6" w:rsidP="000C60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60F6" w:rsidRPr="006D3735" w:rsidRDefault="000C60F6" w:rsidP="000C60F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C60F6" w:rsidRPr="006D3735" w:rsidRDefault="000C60F6" w:rsidP="000C60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AE5D8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Андриян </w:t>
      </w:r>
      <w:proofErr w:type="spellStart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Буртев</w:t>
      </w:r>
      <w:proofErr w:type="spellEnd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C60F6" w:rsidRPr="006D3735" w:rsidRDefault="000C60F6" w:rsidP="000C60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AE5D8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0C60F6" w:rsidRDefault="000C60F6" w:rsidP="00CF1C40">
      <w:pPr>
        <w:spacing w:after="0" w:line="240" w:lineRule="auto"/>
        <w:jc w:val="both"/>
      </w:pP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D3735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/Огнян Янев /</w:t>
      </w:r>
    </w:p>
    <w:p w:rsidR="00306DB1" w:rsidRDefault="00306DB1"/>
    <w:sectPr w:rsidR="00306D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6C59C4"/>
    <w:multiLevelType w:val="hybridMultilevel"/>
    <w:tmpl w:val="E1A8A960"/>
    <w:lvl w:ilvl="0" w:tplc="DE10C6D8">
      <w:start w:val="1"/>
      <w:numFmt w:val="decimal"/>
      <w:lvlText w:val="%1."/>
      <w:lvlJc w:val="left"/>
      <w:pPr>
        <w:ind w:left="1065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F573B86"/>
    <w:multiLevelType w:val="hybridMultilevel"/>
    <w:tmpl w:val="A8C87A62"/>
    <w:lvl w:ilvl="0" w:tplc="DE10C6D8">
      <w:start w:val="1"/>
      <w:numFmt w:val="decimal"/>
      <w:lvlText w:val="%1."/>
      <w:lvlJc w:val="left"/>
      <w:pPr>
        <w:ind w:left="1770" w:hanging="360"/>
      </w:pPr>
      <w:rPr>
        <w:rFonts w:asciiTheme="minorHAnsi" w:eastAsiaTheme="minorHAnsi" w:hAnsiTheme="minorHAnsi" w:cstheme="minorBid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BEB"/>
    <w:rsid w:val="000C60F6"/>
    <w:rsid w:val="00293BEB"/>
    <w:rsid w:val="00306DB1"/>
    <w:rsid w:val="003434BF"/>
    <w:rsid w:val="00AE5D83"/>
    <w:rsid w:val="00CF1C40"/>
    <w:rsid w:val="00D9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59B2C"/>
  <w15:chartTrackingRefBased/>
  <w15:docId w15:val="{92528326-4DED-48D6-90EA-035D89F75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60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0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E5D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AE5D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1311</Words>
  <Characters>7473</Characters>
  <Application>Microsoft Office Word</Application>
  <DocSecurity>0</DocSecurity>
  <Lines>62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7</cp:revision>
  <cp:lastPrinted>2025-01-30T09:10:00Z</cp:lastPrinted>
  <dcterms:created xsi:type="dcterms:W3CDTF">2025-01-28T09:36:00Z</dcterms:created>
  <dcterms:modified xsi:type="dcterms:W3CDTF">2025-01-30T09:10:00Z</dcterms:modified>
</cp:coreProperties>
</file>